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53" w:rsidRPr="006A4453" w:rsidRDefault="006A4453" w:rsidP="006A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4453">
        <w:rPr>
          <w:rFonts w:ascii="Times New Roman" w:hAnsi="Times New Roman" w:cs="Times New Roman"/>
          <w:b/>
          <w:sz w:val="28"/>
          <w:szCs w:val="28"/>
        </w:rPr>
        <w:t xml:space="preserve"> Аннотация к диссертации на соискание степени магистра психологии</w:t>
      </w:r>
    </w:p>
    <w:p w:rsidR="006A4453" w:rsidRPr="006A4453" w:rsidRDefault="006A4453" w:rsidP="006A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ДАНИЛОВОЙ ЕКАТЕРИНЫ ВИКТОРОВНЫ</w:t>
      </w:r>
    </w:p>
    <w:p w:rsidR="006A4453" w:rsidRPr="006A4453" w:rsidRDefault="006A4453" w:rsidP="006A4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Способность к психологической близости в связи с качеством семейных отношений</w:t>
      </w:r>
      <w:r w:rsidRPr="006A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53" w:rsidRPr="006A4453" w:rsidRDefault="006A4453" w:rsidP="006A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53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– </w:t>
      </w:r>
      <w:r>
        <w:rPr>
          <w:rFonts w:ascii="Times New Roman" w:hAnsi="Times New Roman" w:cs="Times New Roman"/>
          <w:b/>
          <w:sz w:val="28"/>
          <w:szCs w:val="28"/>
        </w:rPr>
        <w:t>КОВАЛЁВА ЮЛИЯ ЛЕОНИДОВНА</w:t>
      </w:r>
      <w:r w:rsidRPr="006A4453">
        <w:rPr>
          <w:rFonts w:ascii="Times New Roman" w:hAnsi="Times New Roman" w:cs="Times New Roman"/>
          <w:b/>
          <w:sz w:val="28"/>
          <w:szCs w:val="28"/>
        </w:rPr>
        <w:t>,</w:t>
      </w:r>
    </w:p>
    <w:p w:rsidR="006A4453" w:rsidRPr="006A4453" w:rsidRDefault="006A4453" w:rsidP="006A4453">
      <w:pPr>
        <w:spacing w:after="12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6A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DE" w:rsidRDefault="00985CDE">
      <w:pPr>
        <w:rPr>
          <w:rFonts w:ascii="Times New Roman" w:hAnsi="Times New Roman" w:cs="Times New Roman"/>
          <w:sz w:val="28"/>
          <w:szCs w:val="28"/>
        </w:rPr>
      </w:pPr>
    </w:p>
    <w:p w:rsidR="00851270" w:rsidRPr="001662C3" w:rsidRDefault="001662C3" w:rsidP="00246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Исследовалась взаимосвязь психологической близости с качеством семейных отношений. </w:t>
      </w:r>
      <w:r w:rsidR="00CC561D">
        <w:rPr>
          <w:rFonts w:ascii="Times New Roman" w:hAnsi="Times New Roman" w:cs="Times New Roman"/>
          <w:sz w:val="28"/>
          <w:szCs w:val="28"/>
        </w:rPr>
        <w:t>Объект исследования: 46 мужчин и 46 женщин (всего 92 респондента), состоящих в браке. Стаж брака от 1 года до 40 лет</w:t>
      </w:r>
      <w:r w:rsidR="00094252">
        <w:rPr>
          <w:rFonts w:ascii="Times New Roman" w:hAnsi="Times New Roman" w:cs="Times New Roman"/>
          <w:sz w:val="28"/>
          <w:szCs w:val="28"/>
        </w:rPr>
        <w:t>, возраст респондентов от 22 до 63 лет</w:t>
      </w:r>
      <w:r w:rsidR="00CC561D">
        <w:rPr>
          <w:rFonts w:ascii="Times New Roman" w:hAnsi="Times New Roman" w:cs="Times New Roman"/>
          <w:sz w:val="28"/>
          <w:szCs w:val="28"/>
        </w:rPr>
        <w:t>.</w:t>
      </w:r>
      <w:r w:rsidR="00246188">
        <w:rPr>
          <w:rFonts w:ascii="Times New Roman" w:hAnsi="Times New Roman" w:cs="Times New Roman"/>
          <w:sz w:val="28"/>
          <w:szCs w:val="28"/>
        </w:rPr>
        <w:t xml:space="preserve"> Измерялись: принятие (шкала принятия других Фейя), доброжелательность (шкала доброжелательности Кэмпбелла), доверие (шкала доверия Розенберга), враждебность (шкала враждебности Кука-Медлей), </w:t>
      </w:r>
      <w:r w:rsidR="005124AC">
        <w:rPr>
          <w:rFonts w:ascii="Times New Roman" w:hAnsi="Times New Roman" w:cs="Times New Roman"/>
          <w:sz w:val="28"/>
          <w:szCs w:val="28"/>
        </w:rPr>
        <w:t>уровень тревожности и избегания в близких отношениях (Опыт близких отношений Бреннана и Ф</w:t>
      </w:r>
      <w:r w:rsidR="00E83D6D">
        <w:rPr>
          <w:rFonts w:ascii="Times New Roman" w:hAnsi="Times New Roman" w:cs="Times New Roman"/>
          <w:sz w:val="28"/>
          <w:szCs w:val="28"/>
        </w:rPr>
        <w:t>рейли</w:t>
      </w:r>
      <w:r w:rsidR="005124AC">
        <w:rPr>
          <w:rFonts w:ascii="Times New Roman" w:hAnsi="Times New Roman" w:cs="Times New Roman"/>
          <w:sz w:val="28"/>
          <w:szCs w:val="28"/>
        </w:rPr>
        <w:t>)</w:t>
      </w:r>
      <w:r w:rsidR="00E83D6D">
        <w:rPr>
          <w:rFonts w:ascii="Times New Roman" w:hAnsi="Times New Roman" w:cs="Times New Roman"/>
          <w:sz w:val="28"/>
          <w:szCs w:val="28"/>
        </w:rPr>
        <w:t xml:space="preserve">, социальный климат в семье (методика ШСО </w:t>
      </w:r>
      <w:r w:rsidR="00E83D6D">
        <w:rPr>
          <w:rFonts w:ascii="Times New Roman" w:hAnsi="Times New Roman" w:cs="Times New Roman"/>
          <w:sz w:val="28"/>
          <w:szCs w:val="28"/>
          <w:lang w:val="en-US"/>
        </w:rPr>
        <w:t>Moos</w:t>
      </w:r>
      <w:r w:rsidR="00E83D6D">
        <w:rPr>
          <w:rFonts w:ascii="Times New Roman" w:hAnsi="Times New Roman" w:cs="Times New Roman"/>
          <w:sz w:val="28"/>
          <w:szCs w:val="28"/>
        </w:rPr>
        <w:t>), эмоциональная удовлетворенность браком (методика ЭУ Торохтия В. С.), устремленность на семейное долголетие (методика УСД Торохтия В. С.).</w:t>
      </w:r>
      <w:r w:rsidR="00A51DDD">
        <w:rPr>
          <w:rFonts w:ascii="Times New Roman" w:hAnsi="Times New Roman" w:cs="Times New Roman"/>
          <w:sz w:val="28"/>
          <w:szCs w:val="28"/>
        </w:rPr>
        <w:t xml:space="preserve"> Обработка данных: корреляционный, факторный и множественный регрессионный анализы.</w:t>
      </w:r>
      <w:r w:rsidR="00C54F11">
        <w:rPr>
          <w:rFonts w:ascii="Times New Roman" w:hAnsi="Times New Roman" w:cs="Times New Roman"/>
          <w:sz w:val="28"/>
          <w:szCs w:val="28"/>
        </w:rPr>
        <w:t xml:space="preserve"> У женщин шире диапазон взаимосвязей, а у мужчин наибольшее количество взаимосвязей выявлено с избеганием близости в отношениях. Достоверно установлено, что у женщин морально-нравственные аспекты в браке напрямую взаимосвязаны с тревожностью в отношениях, а у мужчин имею</w:t>
      </w:r>
      <w:r w:rsidR="00851270">
        <w:rPr>
          <w:rFonts w:ascii="Times New Roman" w:hAnsi="Times New Roman" w:cs="Times New Roman"/>
          <w:sz w:val="28"/>
          <w:szCs w:val="28"/>
        </w:rPr>
        <w:t>т</w:t>
      </w:r>
      <w:r w:rsidR="00C54F11">
        <w:rPr>
          <w:rFonts w:ascii="Times New Roman" w:hAnsi="Times New Roman" w:cs="Times New Roman"/>
          <w:sz w:val="28"/>
          <w:szCs w:val="28"/>
        </w:rPr>
        <w:t xml:space="preserve"> прямую корреляцию с уровнем цинизма. Стаж брака напрямую связан с уровнем доверия и принятия у обоих супругов.</w:t>
      </w:r>
      <w:r w:rsidR="00851270">
        <w:rPr>
          <w:rFonts w:ascii="Times New Roman" w:hAnsi="Times New Roman" w:cs="Times New Roman"/>
          <w:sz w:val="28"/>
          <w:szCs w:val="28"/>
        </w:rPr>
        <w:t xml:space="preserve"> Показатель принятия у женщины обратно взаимосвязан  с устремленностью на семейное долголетие</w:t>
      </w:r>
      <w:r w:rsidR="005832EC">
        <w:rPr>
          <w:rFonts w:ascii="Times New Roman" w:hAnsi="Times New Roman" w:cs="Times New Roman"/>
          <w:sz w:val="28"/>
          <w:szCs w:val="28"/>
        </w:rPr>
        <w:t xml:space="preserve">. </w:t>
      </w:r>
      <w:r w:rsidR="00941BC1">
        <w:rPr>
          <w:rFonts w:ascii="Times New Roman" w:hAnsi="Times New Roman" w:cs="Times New Roman"/>
          <w:sz w:val="28"/>
          <w:szCs w:val="28"/>
        </w:rPr>
        <w:t xml:space="preserve">У мужчин эмоциональная удовлетворенность браком в прямой зависимости от уровня  доверия. </w:t>
      </w:r>
      <w:r w:rsidR="006C20EF">
        <w:rPr>
          <w:rFonts w:ascii="Times New Roman" w:hAnsi="Times New Roman" w:cs="Times New Roman"/>
          <w:sz w:val="28"/>
          <w:szCs w:val="28"/>
        </w:rPr>
        <w:t xml:space="preserve">У </w:t>
      </w:r>
      <w:r w:rsidR="00851270">
        <w:rPr>
          <w:rFonts w:ascii="Times New Roman" w:hAnsi="Times New Roman" w:cs="Times New Roman"/>
          <w:sz w:val="28"/>
          <w:szCs w:val="28"/>
        </w:rPr>
        <w:t>мужчин и женщин структура связей компонентов психологической близости и качества семейных отношений значительно отличается.</w:t>
      </w:r>
    </w:p>
    <w:sectPr w:rsidR="00851270" w:rsidRPr="001662C3" w:rsidSect="00166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3"/>
    <w:rsid w:val="00094252"/>
    <w:rsid w:val="001662C3"/>
    <w:rsid w:val="00246188"/>
    <w:rsid w:val="003210E7"/>
    <w:rsid w:val="003F248A"/>
    <w:rsid w:val="005124AC"/>
    <w:rsid w:val="005832EC"/>
    <w:rsid w:val="00657C2F"/>
    <w:rsid w:val="00691081"/>
    <w:rsid w:val="006A4453"/>
    <w:rsid w:val="006C20EF"/>
    <w:rsid w:val="00851270"/>
    <w:rsid w:val="00854AF4"/>
    <w:rsid w:val="00941BC1"/>
    <w:rsid w:val="00985CDE"/>
    <w:rsid w:val="00A51DDD"/>
    <w:rsid w:val="00A604A0"/>
    <w:rsid w:val="00A82FCE"/>
    <w:rsid w:val="00B21E61"/>
    <w:rsid w:val="00BC362B"/>
    <w:rsid w:val="00C54F11"/>
    <w:rsid w:val="00CC561D"/>
    <w:rsid w:val="00D4096D"/>
    <w:rsid w:val="00E8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Irina A. Isaeva</cp:lastModifiedBy>
  <cp:revision>2</cp:revision>
  <cp:lastPrinted>2012-05-28T06:58:00Z</cp:lastPrinted>
  <dcterms:created xsi:type="dcterms:W3CDTF">2012-06-07T14:29:00Z</dcterms:created>
  <dcterms:modified xsi:type="dcterms:W3CDTF">2012-06-07T14:29:00Z</dcterms:modified>
</cp:coreProperties>
</file>